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631" w14:textId="77777777" w:rsidR="00046F35" w:rsidRPr="00533AD5" w:rsidRDefault="00046F35" w:rsidP="00046F35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Załącznik nr 1</w:t>
      </w:r>
    </w:p>
    <w:p w14:paraId="447F5E49" w14:textId="77777777" w:rsidR="00046F35" w:rsidRPr="00533AD5" w:rsidRDefault="00046F35" w:rsidP="00046F35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6550F35B" w14:textId="77777777" w:rsidR="00046F35" w:rsidRPr="00533AD5" w:rsidRDefault="00046F35" w:rsidP="00046F35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D94C5EB" w14:textId="77777777" w:rsidR="00046F35" w:rsidRPr="00533AD5" w:rsidRDefault="00046F35" w:rsidP="00046F35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F79BCBB" w14:textId="77777777" w:rsidR="00046F35" w:rsidRPr="00533AD5" w:rsidRDefault="00046F35" w:rsidP="00046F35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Kryteria oceny formalnej oferty</w:t>
      </w:r>
    </w:p>
    <w:p w14:paraId="7C4A5594" w14:textId="77777777" w:rsidR="00046F35" w:rsidRPr="006D1F15" w:rsidRDefault="00046F35" w:rsidP="00046F3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Pr="00E2394B">
        <w:rPr>
          <w:rFonts w:ascii="Arial" w:eastAsia="Calibri" w:hAnsi="Arial" w:cs="Arial"/>
          <w:b/>
        </w:rPr>
        <w:t>„Prowadzenie działań aktywizujących na rzecz osób w wieku senioralnym” w 2026</w:t>
      </w:r>
      <w:r>
        <w:rPr>
          <w:rFonts w:ascii="Arial" w:eastAsia="Calibri" w:hAnsi="Arial" w:cs="Arial"/>
          <w:b/>
        </w:rPr>
        <w:t xml:space="preserve"> </w:t>
      </w:r>
      <w:r w:rsidRPr="00533AD5">
        <w:rPr>
          <w:rFonts w:ascii="Arial" w:eastAsia="Calibri" w:hAnsi="Arial" w:cs="Arial"/>
          <w:b/>
        </w:rPr>
        <w:t>roku</w:t>
      </w:r>
    </w:p>
    <w:p w14:paraId="4AC21483" w14:textId="77777777" w:rsidR="00046F35" w:rsidRPr="00533AD5" w:rsidRDefault="00046F35" w:rsidP="00046F35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299C846" w14:textId="77777777" w:rsidR="00046F35" w:rsidRPr="00533AD5" w:rsidRDefault="00046F35" w:rsidP="00046F35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533AD5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30A4E160" w14:textId="77777777" w:rsidR="00046F35" w:rsidRPr="00DF4878" w:rsidRDefault="00046F35" w:rsidP="00046F35">
      <w:pPr>
        <w:pStyle w:val="Akapitzlist"/>
        <w:numPr>
          <w:ilvl w:val="3"/>
          <w:numId w:val="2"/>
        </w:numPr>
        <w:spacing w:after="0" w:line="276" w:lineRule="auto"/>
        <w:ind w:left="567" w:hanging="567"/>
        <w:rPr>
          <w:rFonts w:ascii="Arial" w:eastAsia="Calibri" w:hAnsi="Arial" w:cs="Arial"/>
        </w:rPr>
      </w:pPr>
      <w:bookmarkStart w:id="0" w:name="_Hlk220929541"/>
      <w:r w:rsidRPr="00DF4878">
        <w:rPr>
          <w:rFonts w:ascii="Arial" w:eastAsia="Calibri" w:hAnsi="Arial" w:cs="Arial"/>
        </w:rPr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 xml:space="preserve">została sporządzona w Generatorze </w:t>
      </w:r>
      <w:proofErr w:type="spellStart"/>
      <w:r w:rsidRPr="00DF4878">
        <w:rPr>
          <w:rFonts w:ascii="Arial" w:eastAsia="Calibri" w:hAnsi="Arial" w:cs="Arial"/>
        </w:rPr>
        <w:t>eNGO</w:t>
      </w:r>
      <w:proofErr w:type="spellEnd"/>
      <w:r w:rsidRPr="00DF4878">
        <w:rPr>
          <w:rFonts w:ascii="Arial" w:eastAsia="Calibri" w:hAnsi="Arial" w:cs="Arial"/>
        </w:rPr>
        <w:t>,</w:t>
      </w:r>
    </w:p>
    <w:p w14:paraId="4066DF57" w14:textId="77777777" w:rsidR="00046F35" w:rsidRPr="00DF4878" w:rsidRDefault="00046F35" w:rsidP="00046F35">
      <w:pPr>
        <w:pStyle w:val="Akapitzlist"/>
        <w:numPr>
          <w:ilvl w:val="0"/>
          <w:numId w:val="2"/>
        </w:numPr>
        <w:spacing w:after="0"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złożona przez podmiot uprawniony,</w:t>
      </w:r>
    </w:p>
    <w:p w14:paraId="4592E0AD" w14:textId="77777777" w:rsidR="00046F35" w:rsidRPr="00DF4878" w:rsidRDefault="00046F35" w:rsidP="00046F35">
      <w:pPr>
        <w:pStyle w:val="Akapitzlist"/>
        <w:numPr>
          <w:ilvl w:val="0"/>
          <w:numId w:val="2"/>
        </w:numPr>
        <w:spacing w:after="0"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 xml:space="preserve">oferent złożył </w:t>
      </w:r>
      <w:r>
        <w:rPr>
          <w:rFonts w:ascii="Arial" w:eastAsia="Calibri" w:hAnsi="Arial" w:cs="Arial"/>
        </w:rPr>
        <w:t xml:space="preserve">więcej niż </w:t>
      </w:r>
      <w:r w:rsidRPr="00DF4878">
        <w:rPr>
          <w:rFonts w:ascii="Arial" w:eastAsia="Calibri" w:hAnsi="Arial" w:cs="Arial"/>
        </w:rPr>
        <w:t>jedną ofertę,</w:t>
      </w:r>
    </w:p>
    <w:p w14:paraId="2EC21F0C" w14:textId="77777777" w:rsidR="00046F35" w:rsidRPr="00DF4878" w:rsidRDefault="00046F35" w:rsidP="00046F35">
      <w:pPr>
        <w:pStyle w:val="Akapitzlist"/>
        <w:numPr>
          <w:ilvl w:val="0"/>
          <w:numId w:val="2"/>
        </w:numPr>
        <w:spacing w:after="0"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złożona w terminie i w sposób określony w ogłoszeniu konkursowym,</w:t>
      </w:r>
    </w:p>
    <w:p w14:paraId="682DCCCC" w14:textId="77777777" w:rsidR="00046F35" w:rsidRPr="00DF4878" w:rsidRDefault="00046F35" w:rsidP="00046F35">
      <w:pPr>
        <w:pStyle w:val="Akapitzlist"/>
        <w:numPr>
          <w:ilvl w:val="0"/>
          <w:numId w:val="2"/>
        </w:numPr>
        <w:spacing w:after="0"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podpisana</w:t>
      </w:r>
      <w:r>
        <w:rPr>
          <w:rFonts w:ascii="Arial" w:eastAsia="Calibri" w:hAnsi="Arial" w:cs="Arial"/>
        </w:rPr>
        <w:t>.</w:t>
      </w:r>
    </w:p>
    <w:bookmarkEnd w:id="0"/>
    <w:p w14:paraId="4016AC37" w14:textId="77777777" w:rsidR="00046F35" w:rsidRPr="00533AD5" w:rsidRDefault="00046F35" w:rsidP="00046F35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</w:p>
    <w:p w14:paraId="40D9885B" w14:textId="77777777" w:rsidR="00046F35" w:rsidRPr="00533AD5" w:rsidRDefault="00046F35" w:rsidP="00046F35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Braki / błędy podlegające uzupełnieniu</w:t>
      </w:r>
    </w:p>
    <w:p w14:paraId="4B2DD399" w14:textId="77777777" w:rsidR="00046F35" w:rsidRDefault="00046F35" w:rsidP="00046F35">
      <w:pPr>
        <w:pStyle w:val="Akapitzlist"/>
        <w:numPr>
          <w:ilvl w:val="3"/>
          <w:numId w:val="1"/>
        </w:numPr>
        <w:tabs>
          <w:tab w:val="clear" w:pos="3087"/>
        </w:tabs>
        <w:spacing w:after="0" w:line="276" w:lineRule="auto"/>
        <w:ind w:left="567"/>
        <w:rPr>
          <w:rFonts w:ascii="Arial" w:eastAsia="Calibri" w:hAnsi="Arial" w:cs="Arial"/>
        </w:rPr>
      </w:pPr>
      <w:r w:rsidRPr="00B42ED7">
        <w:rPr>
          <w:rFonts w:ascii="Arial" w:eastAsia="Calibri" w:hAnsi="Arial" w:cs="Arial"/>
        </w:rPr>
        <w:t xml:space="preserve">złożona oferta nie posiada takiej samej sumy kontrolnej, jak w Generatorze </w:t>
      </w:r>
      <w:proofErr w:type="spellStart"/>
      <w:r w:rsidRPr="00B42ED7">
        <w:rPr>
          <w:rFonts w:ascii="Arial" w:eastAsia="Calibri" w:hAnsi="Arial" w:cs="Arial"/>
        </w:rPr>
        <w:t>eNGO</w:t>
      </w:r>
      <w:proofErr w:type="spellEnd"/>
      <w:r w:rsidRPr="00B42ED7">
        <w:rPr>
          <w:rFonts w:ascii="Arial" w:eastAsia="Calibri" w:hAnsi="Arial" w:cs="Arial"/>
        </w:rPr>
        <w:t xml:space="preserve">, </w:t>
      </w:r>
    </w:p>
    <w:p w14:paraId="5C6DE999" w14:textId="7A708F13" w:rsidR="0068260A" w:rsidRPr="00046F35" w:rsidRDefault="00046F35" w:rsidP="00046F35">
      <w:pPr>
        <w:pStyle w:val="Akapitzlist"/>
        <w:numPr>
          <w:ilvl w:val="3"/>
          <w:numId w:val="1"/>
        </w:numPr>
        <w:tabs>
          <w:tab w:val="clear" w:pos="3087"/>
        </w:tabs>
        <w:spacing w:after="0" w:line="276" w:lineRule="auto"/>
        <w:ind w:left="567"/>
        <w:rPr>
          <w:rFonts w:ascii="Arial" w:eastAsia="Calibri" w:hAnsi="Arial" w:cs="Arial"/>
        </w:rPr>
      </w:pPr>
      <w:r w:rsidRPr="00046F35">
        <w:rPr>
          <w:rFonts w:ascii="Arial" w:eastAsia="Calibri" w:hAnsi="Arial" w:cs="Arial"/>
        </w:rPr>
        <w:t>oferta nie zawiera właściwych załączników, wynikających z ogłoszenia konkursowego</w:t>
      </w:r>
      <w:r w:rsidRPr="00046F35">
        <w:rPr>
          <w:rFonts w:ascii="Arial" w:eastAsia="Calibri" w:hAnsi="Arial" w:cs="Arial"/>
        </w:rPr>
        <w:t>.</w:t>
      </w:r>
    </w:p>
    <w:sectPr w:rsidR="0068260A" w:rsidRPr="00046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029D"/>
    <w:multiLevelType w:val="hybridMultilevel"/>
    <w:tmpl w:val="765E7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50BA5"/>
    <w:multiLevelType w:val="hybridMultilevel"/>
    <w:tmpl w:val="728E132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DFCC9D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876674">
    <w:abstractNumId w:val="1"/>
  </w:num>
  <w:num w:numId="2" w16cid:durableId="181633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B"/>
    <w:rsid w:val="00046F35"/>
    <w:rsid w:val="005D76A3"/>
    <w:rsid w:val="0062017F"/>
    <w:rsid w:val="0068260A"/>
    <w:rsid w:val="00A6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24FA"/>
  <w15:chartTrackingRefBased/>
  <w15:docId w15:val="{6BA4F6C1-A368-4E17-90A7-5C7E1A0A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F3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5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7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7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7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7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7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7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7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7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7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Bylinowski Piotr</dc:creator>
  <cp:keywords/>
  <dc:description/>
  <cp:lastModifiedBy>Bylinowski Piotr</cp:lastModifiedBy>
  <cp:revision>2</cp:revision>
  <cp:lastPrinted>2026-02-20T08:02:00Z</cp:lastPrinted>
  <dcterms:created xsi:type="dcterms:W3CDTF">2026-02-20T08:01:00Z</dcterms:created>
  <dcterms:modified xsi:type="dcterms:W3CDTF">2026-02-20T08:02:00Z</dcterms:modified>
</cp:coreProperties>
</file>